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1802" w14:textId="77777777" w:rsidR="00520511" w:rsidRPr="008F25D6" w:rsidRDefault="00520511" w:rsidP="00520511">
      <w:pPr>
        <w:jc w:val="center"/>
        <w:rPr>
          <w:b/>
          <w:bCs/>
        </w:rPr>
      </w:pPr>
      <w:r w:rsidRPr="008F25D6">
        <w:rPr>
          <w:b/>
          <w:bCs/>
        </w:rPr>
        <w:t>FORMULÁRIO F6</w:t>
      </w:r>
    </w:p>
    <w:p w14:paraId="2355EE74" w14:textId="77777777" w:rsidR="00991E90" w:rsidRPr="008F25D6" w:rsidRDefault="00520511" w:rsidP="00991E90">
      <w:pPr>
        <w:jc w:val="center"/>
        <w:rPr>
          <w:b/>
        </w:rPr>
      </w:pPr>
      <w:r w:rsidRPr="008F25D6">
        <w:rPr>
          <w:b/>
        </w:rPr>
        <w:t>LAUDO DE RESPONSABILIDADE PELAS INFORMAÇÕES DO NOVO LAYOUT DE GARAGEM</w:t>
      </w:r>
    </w:p>
    <w:p w14:paraId="32A99702" w14:textId="77777777" w:rsidR="00520511" w:rsidRPr="008F25D6" w:rsidRDefault="00520511" w:rsidP="00520511">
      <w:pPr>
        <w:jc w:val="center"/>
        <w:rPr>
          <w:b/>
        </w:rPr>
      </w:pPr>
      <w:r w:rsidRPr="008F25D6">
        <w:rPr>
          <w:b/>
        </w:rPr>
        <w:t>Este documento deve ser preenchido pelo autor do projeto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516"/>
      </w:tblGrid>
      <w:tr w:rsidR="00520511" w:rsidRPr="008F25D6" w14:paraId="03B7B150" w14:textId="77777777" w:rsidTr="00D47FBE">
        <w:tc>
          <w:tcPr>
            <w:tcW w:w="9493" w:type="dxa"/>
            <w:gridSpan w:val="2"/>
            <w:shd w:val="clear" w:color="auto" w:fill="auto"/>
          </w:tcPr>
          <w:p w14:paraId="2F12EA6A" w14:textId="77777777" w:rsidR="00520511" w:rsidRPr="008F25D6" w:rsidRDefault="00520511" w:rsidP="009300A6">
            <w:pPr>
              <w:rPr>
                <w:b/>
              </w:rPr>
            </w:pPr>
            <w:r w:rsidRPr="008F25D6">
              <w:rPr>
                <w:b/>
              </w:rPr>
              <w:t>Proprietário:</w:t>
            </w:r>
          </w:p>
        </w:tc>
      </w:tr>
      <w:tr w:rsidR="00520511" w:rsidRPr="008F25D6" w14:paraId="362BBCC7" w14:textId="77777777" w:rsidTr="00D47FBE">
        <w:tc>
          <w:tcPr>
            <w:tcW w:w="9493" w:type="dxa"/>
            <w:gridSpan w:val="2"/>
            <w:shd w:val="clear" w:color="auto" w:fill="auto"/>
          </w:tcPr>
          <w:p w14:paraId="391A0482" w14:textId="77777777" w:rsidR="00520511" w:rsidRPr="008F25D6" w:rsidRDefault="00520511" w:rsidP="009300A6">
            <w:pPr>
              <w:rPr>
                <w:b/>
              </w:rPr>
            </w:pPr>
            <w:r w:rsidRPr="008F25D6">
              <w:rPr>
                <w:b/>
              </w:rPr>
              <w:t xml:space="preserve">Autor do projeto: </w:t>
            </w:r>
          </w:p>
        </w:tc>
      </w:tr>
      <w:tr w:rsidR="00520511" w:rsidRPr="008F25D6" w14:paraId="653A2227" w14:textId="77777777" w:rsidTr="00D47FBE">
        <w:tc>
          <w:tcPr>
            <w:tcW w:w="9493" w:type="dxa"/>
            <w:gridSpan w:val="2"/>
            <w:shd w:val="clear" w:color="auto" w:fill="auto"/>
          </w:tcPr>
          <w:p w14:paraId="46F5F80F" w14:textId="77777777" w:rsidR="00520511" w:rsidRPr="008F25D6" w:rsidRDefault="00520511" w:rsidP="009300A6">
            <w:pPr>
              <w:rPr>
                <w:b/>
              </w:rPr>
            </w:pPr>
            <w:r w:rsidRPr="008F25D6">
              <w:rPr>
                <w:b/>
              </w:rPr>
              <w:t xml:space="preserve">Número do registro no Conselho:  </w:t>
            </w:r>
          </w:p>
        </w:tc>
      </w:tr>
      <w:tr w:rsidR="00520511" w:rsidRPr="008F25D6" w14:paraId="4498B917" w14:textId="77777777" w:rsidTr="00D47FBE">
        <w:trPr>
          <w:trHeight w:val="562"/>
        </w:trPr>
        <w:tc>
          <w:tcPr>
            <w:tcW w:w="3977" w:type="dxa"/>
            <w:shd w:val="clear" w:color="auto" w:fill="auto"/>
          </w:tcPr>
          <w:p w14:paraId="023D0FAF" w14:textId="77777777" w:rsidR="00520511" w:rsidRPr="008F25D6" w:rsidRDefault="00520511" w:rsidP="009300A6">
            <w:pPr>
              <w:rPr>
                <w:b/>
              </w:rPr>
            </w:pPr>
            <w:r w:rsidRPr="008F25D6">
              <w:rPr>
                <w:b/>
              </w:rPr>
              <w:t xml:space="preserve">Inscrição imobiliária:   Z:          Q:          L:      </w:t>
            </w:r>
          </w:p>
        </w:tc>
        <w:tc>
          <w:tcPr>
            <w:tcW w:w="5516" w:type="dxa"/>
          </w:tcPr>
          <w:p w14:paraId="7B8F540F" w14:textId="77777777" w:rsidR="00520511" w:rsidRPr="008F25D6" w:rsidRDefault="00520511" w:rsidP="009300A6">
            <w:pPr>
              <w:rPr>
                <w:b/>
              </w:rPr>
            </w:pPr>
            <w:r w:rsidRPr="008F25D6">
              <w:rPr>
                <w:b/>
              </w:rPr>
              <w:t>Endereço do imóvel:</w:t>
            </w:r>
          </w:p>
        </w:tc>
      </w:tr>
    </w:tbl>
    <w:p w14:paraId="320178A7" w14:textId="77777777" w:rsidR="00520511" w:rsidRPr="008F25D6" w:rsidRDefault="00520511" w:rsidP="00520511">
      <w:pPr>
        <w:spacing w:after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015"/>
        <w:gridCol w:w="4394"/>
      </w:tblGrid>
      <w:tr w:rsidR="00520511" w:rsidRPr="008F25D6" w14:paraId="7857BF98" w14:textId="77777777" w:rsidTr="00D47FBE">
        <w:tc>
          <w:tcPr>
            <w:tcW w:w="9493" w:type="dxa"/>
            <w:gridSpan w:val="3"/>
            <w:shd w:val="clear" w:color="auto" w:fill="auto"/>
          </w:tcPr>
          <w:p w14:paraId="7D7E7B93" w14:textId="77777777" w:rsidR="00520511" w:rsidRPr="008F25D6" w:rsidRDefault="00520511" w:rsidP="009300A6">
            <w:pPr>
              <w:jc w:val="center"/>
            </w:pPr>
            <w:r w:rsidRPr="008F25D6">
              <w:t>Das vagas de garagem</w:t>
            </w:r>
          </w:p>
        </w:tc>
      </w:tr>
      <w:tr w:rsidR="00520511" w:rsidRPr="008F25D6" w14:paraId="60406E9D" w14:textId="77777777" w:rsidTr="00D47FBE">
        <w:tc>
          <w:tcPr>
            <w:tcW w:w="3084" w:type="dxa"/>
            <w:shd w:val="clear" w:color="auto" w:fill="auto"/>
          </w:tcPr>
          <w:p w14:paraId="595E1A89" w14:textId="77777777" w:rsidR="00520511" w:rsidRPr="008F25D6" w:rsidRDefault="00520511" w:rsidP="009300A6">
            <w:r w:rsidRPr="008F25D6">
              <w:t>A garagem representada no projeto está de acordo com o local?</w:t>
            </w:r>
          </w:p>
        </w:tc>
        <w:tc>
          <w:tcPr>
            <w:tcW w:w="2015" w:type="dxa"/>
            <w:shd w:val="clear" w:color="auto" w:fill="auto"/>
          </w:tcPr>
          <w:p w14:paraId="0A2CDE67" w14:textId="77777777" w:rsidR="00520511" w:rsidRPr="008F25D6" w:rsidRDefault="00520511" w:rsidP="009300A6">
            <w:r w:rsidRPr="008F25D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7872" behindDoc="0" locked="0" layoutInCell="0" allowOverlap="1" wp14:anchorId="4E4D2549" wp14:editId="009C434E">
                      <wp:simplePos x="0" y="0"/>
                      <wp:positionH relativeFrom="column">
                        <wp:posOffset>621058</wp:posOffset>
                      </wp:positionH>
                      <wp:positionV relativeFrom="paragraph">
                        <wp:posOffset>40640</wp:posOffset>
                      </wp:positionV>
                      <wp:extent cx="167005" cy="147320"/>
                      <wp:effectExtent l="0" t="0" r="23495" b="24130"/>
                      <wp:wrapNone/>
                      <wp:docPr id="139" name="Retângulo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2068E" id="Retângulo 139" o:spid="_x0000_s1026" style="position:absolute;margin-left:48.9pt;margin-top:3.2pt;width:13.15pt;height:11.6pt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8F25D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9920" behindDoc="0" locked="0" layoutInCell="0" allowOverlap="1" wp14:anchorId="05CEBC64" wp14:editId="671DEC85">
                      <wp:simplePos x="0" y="0"/>
                      <wp:positionH relativeFrom="column">
                        <wp:posOffset>1436</wp:posOffset>
                      </wp:positionH>
                      <wp:positionV relativeFrom="paragraph">
                        <wp:posOffset>39094</wp:posOffset>
                      </wp:positionV>
                      <wp:extent cx="167005" cy="147320"/>
                      <wp:effectExtent l="0" t="0" r="23495" b="24130"/>
                      <wp:wrapNone/>
                      <wp:docPr id="140" name="Retângulo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C848" id="Retângulo 140" o:spid="_x0000_s1026" style="position:absolute;margin-left:.1pt;margin-top:3.1pt;width:13.15pt;height:11.6pt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FBqQEAAGIDAAAOAAAAZHJzL2Uyb0RvYy54bWysU81uEzEQviPxDpbvxJtQWr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" o:allowincell="f" strokeweight="0">
                      <v:path arrowok="t"/>
                    </v:rect>
                  </w:pict>
                </mc:Fallback>
              </mc:AlternateContent>
            </w:r>
            <w:r w:rsidRPr="008F25D6">
              <w:t xml:space="preserve">          Sim           Não</w:t>
            </w:r>
          </w:p>
        </w:tc>
        <w:tc>
          <w:tcPr>
            <w:tcW w:w="4394" w:type="dxa"/>
            <w:shd w:val="clear" w:color="auto" w:fill="auto"/>
          </w:tcPr>
          <w:p w14:paraId="765CC6B8" w14:textId="77777777" w:rsidR="00520511" w:rsidRPr="008F25D6" w:rsidRDefault="00520511" w:rsidP="009300A6">
            <w:pPr>
              <w:rPr>
                <w:noProof/>
              </w:rPr>
            </w:pPr>
          </w:p>
        </w:tc>
      </w:tr>
      <w:tr w:rsidR="00520511" w:rsidRPr="008F25D6" w14:paraId="1526D8ED" w14:textId="77777777" w:rsidTr="00D47FBE">
        <w:trPr>
          <w:trHeight w:hRule="exact" w:val="567"/>
        </w:trPr>
        <w:tc>
          <w:tcPr>
            <w:tcW w:w="3084" w:type="dxa"/>
            <w:shd w:val="clear" w:color="auto" w:fill="auto"/>
          </w:tcPr>
          <w:p w14:paraId="22E05AEC" w14:textId="77777777" w:rsidR="00520511" w:rsidRPr="008F25D6" w:rsidRDefault="00520511" w:rsidP="009300A6">
            <w:r w:rsidRPr="008F25D6">
              <w:t>Há modificações além das vagas de garagem?</w:t>
            </w:r>
          </w:p>
        </w:tc>
        <w:tc>
          <w:tcPr>
            <w:tcW w:w="2015" w:type="dxa"/>
            <w:shd w:val="clear" w:color="auto" w:fill="auto"/>
          </w:tcPr>
          <w:p w14:paraId="140CDA11" w14:textId="77777777" w:rsidR="00520511" w:rsidRPr="008F25D6" w:rsidRDefault="00520511" w:rsidP="009300A6">
            <w:r w:rsidRPr="008F25D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28896" behindDoc="0" locked="0" layoutInCell="0" allowOverlap="1" wp14:anchorId="02078564" wp14:editId="75950419">
                      <wp:simplePos x="0" y="0"/>
                      <wp:positionH relativeFrom="column">
                        <wp:posOffset>621058</wp:posOffset>
                      </wp:positionH>
                      <wp:positionV relativeFrom="paragraph">
                        <wp:posOffset>40640</wp:posOffset>
                      </wp:positionV>
                      <wp:extent cx="167005" cy="147320"/>
                      <wp:effectExtent l="0" t="0" r="23495" b="24130"/>
                      <wp:wrapNone/>
                      <wp:docPr id="137" name="Retângulo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8AAC9" id="Retângulo 137" o:spid="_x0000_s1026" style="position:absolute;margin-left:48.9pt;margin-top:3.2pt;width:13.15pt;height:11.6pt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8F25D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30944" behindDoc="0" locked="0" layoutInCell="0" allowOverlap="1" wp14:anchorId="70CB2AD1" wp14:editId="3D368EE2">
                      <wp:simplePos x="0" y="0"/>
                      <wp:positionH relativeFrom="column">
                        <wp:posOffset>50414</wp:posOffset>
                      </wp:positionH>
                      <wp:positionV relativeFrom="paragraph">
                        <wp:posOffset>40336</wp:posOffset>
                      </wp:positionV>
                      <wp:extent cx="167005" cy="147320"/>
                      <wp:effectExtent l="0" t="0" r="23495" b="24130"/>
                      <wp:wrapNone/>
                      <wp:docPr id="138" name="Retângulo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5C0A" id="Retângulo 138" o:spid="_x0000_s1026" style="position:absolute;margin-left:3.95pt;margin-top:3.2pt;width:13.15pt;height:11.6pt;z-index:251730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8F25D6">
              <w:t xml:space="preserve">          Sim           Não</w:t>
            </w:r>
          </w:p>
        </w:tc>
        <w:tc>
          <w:tcPr>
            <w:tcW w:w="4394" w:type="dxa"/>
            <w:shd w:val="clear" w:color="auto" w:fill="auto"/>
          </w:tcPr>
          <w:p w14:paraId="4C1678D8" w14:textId="77777777" w:rsidR="00520511" w:rsidRPr="008F25D6" w:rsidRDefault="00520511" w:rsidP="009300A6">
            <w:pPr>
              <w:rPr>
                <w:noProof/>
              </w:rPr>
            </w:pPr>
          </w:p>
        </w:tc>
      </w:tr>
      <w:tr w:rsidR="00520511" w14:paraId="18AAFF55" w14:textId="77777777" w:rsidTr="00D47FBE">
        <w:trPr>
          <w:trHeight w:val="992"/>
        </w:trPr>
        <w:tc>
          <w:tcPr>
            <w:tcW w:w="9493" w:type="dxa"/>
            <w:gridSpan w:val="3"/>
            <w:shd w:val="clear" w:color="auto" w:fill="auto"/>
          </w:tcPr>
          <w:p w14:paraId="0E5CC980" w14:textId="77777777" w:rsidR="00520511" w:rsidRDefault="00520511" w:rsidP="009300A6">
            <w:pPr>
              <w:jc w:val="both"/>
            </w:pPr>
            <w:r w:rsidRPr="008F25D6">
              <w:t xml:space="preserve">Quaisquer modificações além das vagas de garagem não se enquadram como novo layout de garagem, conforme artigo </w:t>
            </w:r>
            <w:r w:rsidR="00991E90" w:rsidRPr="008F25D6">
              <w:t>3</w:t>
            </w:r>
            <w:r w:rsidRPr="008F25D6">
              <w:t xml:space="preserve">3 da lei </w:t>
            </w:r>
            <w:r w:rsidR="00991E90" w:rsidRPr="008F25D6">
              <w:t>9350/2024</w:t>
            </w:r>
            <w:r w:rsidRPr="008F25D6">
              <w:t>. Qualquer outra modificação implica em modificação de projeto aprovado.</w:t>
            </w:r>
            <w:r>
              <w:t xml:space="preserve"> </w:t>
            </w:r>
          </w:p>
        </w:tc>
      </w:tr>
    </w:tbl>
    <w:p w14:paraId="73120C75" w14:textId="77777777" w:rsidR="00520511" w:rsidRPr="003F28D8" w:rsidRDefault="00520511" w:rsidP="00520511">
      <w:pPr>
        <w:jc w:val="both"/>
      </w:pPr>
      <w:r w:rsidRPr="003F28D8">
        <w:t>DECLARO estar ciente de em caso de OMISSÃO OU FALSA DECLARAÇÃO no projeto e documentos apresentados, RESPONDEREI nas esferas civil, penal e administrativa, decorrentes de eventuais prejuízos a terceiros, e ainda estar cientes de todas as sanções previstas na legislação federal, estadual e municipal. As assinaturas devem ser reconhecidas de acordo com a lei 13726/2018.</w:t>
      </w:r>
    </w:p>
    <w:p w14:paraId="1674E7A2" w14:textId="77777777" w:rsidR="00520511" w:rsidRPr="003F28D8" w:rsidRDefault="00520511" w:rsidP="00520511">
      <w:pPr>
        <w:jc w:val="both"/>
      </w:pPr>
      <w:r w:rsidRPr="003F28D8">
        <w:t>Todas as informações constantes nos desenhos são de inteira responsabilidade dos profissionais técnicos responsáveis. É obrigatório o preenchimento de todos os campos.</w:t>
      </w:r>
    </w:p>
    <w:p w14:paraId="1DE6E089" w14:textId="77777777" w:rsidR="00520511" w:rsidRPr="003F28D8" w:rsidRDefault="00520511" w:rsidP="00520511">
      <w:r w:rsidRPr="003F28D8">
        <w:t xml:space="preserve">Este documento não isenta a fiscalização da Prefeitura Municipal de Divinópolis de atuar a qualquer momento.  </w:t>
      </w:r>
    </w:p>
    <w:p w14:paraId="3D40A177" w14:textId="77777777" w:rsidR="00520511" w:rsidRPr="003F28D8" w:rsidRDefault="00520511" w:rsidP="00520511">
      <w:pPr>
        <w:jc w:val="both"/>
      </w:pPr>
      <w:r w:rsidRPr="003F28D8">
        <w:t>Este documento tem validade de 1 ano.</w:t>
      </w:r>
    </w:p>
    <w:p w14:paraId="737F26D2" w14:textId="77777777" w:rsidR="00520511" w:rsidRDefault="00520511" w:rsidP="00520511">
      <w:pPr>
        <w:jc w:val="center"/>
      </w:pPr>
      <w:r w:rsidRPr="003F28D8">
        <w:t xml:space="preserve">Divinópolis, ___ de ________________ </w:t>
      </w:r>
      <w:proofErr w:type="spellStart"/>
      <w:r w:rsidRPr="003F28D8">
        <w:t>de</w:t>
      </w:r>
      <w:proofErr w:type="spellEnd"/>
      <w:r w:rsidRPr="003F28D8">
        <w:t xml:space="preserve"> 20__</w:t>
      </w:r>
    </w:p>
    <w:p w14:paraId="70014943" w14:textId="77777777" w:rsidR="00520511" w:rsidRDefault="00520511" w:rsidP="00520511">
      <w:pPr>
        <w:rPr>
          <w:b/>
          <w:bCs/>
        </w:rPr>
      </w:pPr>
    </w:p>
    <w:p w14:paraId="7C647CA8" w14:textId="77777777" w:rsidR="00520511" w:rsidRDefault="00520511" w:rsidP="00520511">
      <w:pPr>
        <w:jc w:val="center"/>
        <w:rPr>
          <w:b/>
          <w:bCs/>
        </w:rPr>
      </w:pPr>
      <w:r>
        <w:rPr>
          <w:b/>
          <w:bCs/>
        </w:rPr>
        <w:t xml:space="preserve">_______________________________________________ </w:t>
      </w:r>
    </w:p>
    <w:p w14:paraId="360F39D5" w14:textId="77777777" w:rsidR="00520511" w:rsidRDefault="00520511" w:rsidP="00520511">
      <w:pPr>
        <w:jc w:val="center"/>
        <w:rPr>
          <w:bCs/>
        </w:rPr>
      </w:pPr>
      <w:r>
        <w:rPr>
          <w:bCs/>
        </w:rPr>
        <w:t xml:space="preserve">Proprietário </w:t>
      </w:r>
    </w:p>
    <w:p w14:paraId="012A8383" w14:textId="77777777" w:rsidR="00520511" w:rsidRDefault="00520511" w:rsidP="00520511">
      <w:pPr>
        <w:jc w:val="center"/>
        <w:rPr>
          <w:bCs/>
        </w:rPr>
      </w:pPr>
      <w:r>
        <w:rPr>
          <w:bCs/>
        </w:rPr>
        <w:t xml:space="preserve">_______________________________________________ </w:t>
      </w:r>
    </w:p>
    <w:p w14:paraId="5703F7FA" w14:textId="77777777" w:rsidR="00520511" w:rsidRPr="00520511" w:rsidRDefault="00520511" w:rsidP="00520511">
      <w:pPr>
        <w:jc w:val="center"/>
        <w:rPr>
          <w:bCs/>
        </w:rPr>
      </w:pPr>
      <w:r>
        <w:rPr>
          <w:bCs/>
        </w:rPr>
        <w:t>Autor do projeto</w:t>
      </w:r>
    </w:p>
    <w:sectPr w:rsidR="00520511" w:rsidRPr="00520511" w:rsidSect="00D47FBE">
      <w:headerReference w:type="default" r:id="rId6"/>
      <w:foot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34E5" w14:textId="77777777" w:rsidR="00935BCC" w:rsidRDefault="00935BCC" w:rsidP="00520511">
      <w:pPr>
        <w:spacing w:after="0" w:line="240" w:lineRule="auto"/>
      </w:pPr>
      <w:r>
        <w:separator/>
      </w:r>
    </w:p>
  </w:endnote>
  <w:endnote w:type="continuationSeparator" w:id="0">
    <w:p w14:paraId="005096AD" w14:textId="77777777" w:rsidR="00935BCC" w:rsidRDefault="00935BCC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BD11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65C50EDD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26A6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426A6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53D81E62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FC61" w14:textId="77777777" w:rsidR="00935BCC" w:rsidRDefault="00935BCC" w:rsidP="00520511">
      <w:pPr>
        <w:spacing w:after="0" w:line="240" w:lineRule="auto"/>
      </w:pPr>
      <w:r>
        <w:separator/>
      </w:r>
    </w:p>
  </w:footnote>
  <w:footnote w:type="continuationSeparator" w:id="0">
    <w:p w14:paraId="6E41A950" w14:textId="77777777" w:rsidR="00935BCC" w:rsidRDefault="00935BCC" w:rsidP="0052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ACC9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347E7E3A" wp14:editId="73BD45E4">
          <wp:extent cx="4972050" cy="600075"/>
          <wp:effectExtent l="0" t="0" r="0" b="9525"/>
          <wp:docPr id="1908127481" name="Imagem 1908127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71E0" w14:textId="77777777" w:rsidR="00D47FBE" w:rsidRPr="00520511" w:rsidRDefault="00D47FBE" w:rsidP="00D47FBE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  <w:p w14:paraId="2C107ED3" w14:textId="70637207" w:rsidR="00520511" w:rsidRPr="00520511" w:rsidRDefault="00520511" w:rsidP="00D47FBE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1041B7"/>
    <w:rsid w:val="0027502E"/>
    <w:rsid w:val="002E3C37"/>
    <w:rsid w:val="0038610C"/>
    <w:rsid w:val="00426A66"/>
    <w:rsid w:val="004A11BC"/>
    <w:rsid w:val="00517398"/>
    <w:rsid w:val="00520511"/>
    <w:rsid w:val="00592F1D"/>
    <w:rsid w:val="00702FA9"/>
    <w:rsid w:val="008F25D6"/>
    <w:rsid w:val="00911585"/>
    <w:rsid w:val="00921BF2"/>
    <w:rsid w:val="00935BCC"/>
    <w:rsid w:val="00984D9A"/>
    <w:rsid w:val="00991E90"/>
    <w:rsid w:val="00AF7762"/>
    <w:rsid w:val="00B46423"/>
    <w:rsid w:val="00C16950"/>
    <w:rsid w:val="00D42693"/>
    <w:rsid w:val="00D47FBE"/>
    <w:rsid w:val="00F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4AF7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6</cp:revision>
  <cp:lastPrinted>2024-08-26T17:17:00Z</cp:lastPrinted>
  <dcterms:created xsi:type="dcterms:W3CDTF">2024-03-19T11:43:00Z</dcterms:created>
  <dcterms:modified xsi:type="dcterms:W3CDTF">2024-11-14T20:14:00Z</dcterms:modified>
</cp:coreProperties>
</file>